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4"/>
        <w:gridCol w:w="2266"/>
        <w:gridCol w:w="2266"/>
        <w:gridCol w:w="2266"/>
      </w:tblGrid>
      <w:tr w:rsidR="00727C61" w:rsidRPr="001A7BA6" w:rsidTr="001A7BA6">
        <w:trPr>
          <w:jc w:val="center"/>
        </w:trPr>
        <w:tc>
          <w:tcPr>
            <w:tcW w:w="2264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taje</w:t>
            </w:r>
          </w:p>
        </w:tc>
        <w:tc>
          <w:tcPr>
            <w:tcW w:w="2266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zelí</w:t>
            </w:r>
          </w:p>
        </w:tc>
        <w:tc>
          <w:tcPr>
            <w:tcW w:w="2266" w:type="dxa"/>
          </w:tcPr>
          <w:p w:rsidR="00727C61" w:rsidRPr="001A7BA6" w:rsidRDefault="00A80357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sype</w:t>
            </w:r>
          </w:p>
        </w:tc>
        <w:tc>
          <w:tcPr>
            <w:tcW w:w="2266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vozí</w:t>
            </w:r>
          </w:p>
        </w:tc>
      </w:tr>
      <w:tr w:rsidR="00727C61" w:rsidRPr="001A7BA6" w:rsidTr="001A7BA6">
        <w:trPr>
          <w:jc w:val="center"/>
        </w:trPr>
        <w:tc>
          <w:tcPr>
            <w:tcW w:w="2264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seno</w:t>
            </w:r>
          </w:p>
        </w:tc>
        <w:tc>
          <w:tcPr>
            <w:tcW w:w="2266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zívá</w:t>
            </w:r>
          </w:p>
        </w:tc>
        <w:tc>
          <w:tcPr>
            <w:tcW w:w="2266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zima</w:t>
            </w:r>
          </w:p>
        </w:tc>
        <w:tc>
          <w:tcPr>
            <w:tcW w:w="2266" w:type="dxa"/>
          </w:tcPr>
          <w:p w:rsidR="00727C61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topí</w:t>
            </w:r>
          </w:p>
        </w:tc>
      </w:tr>
      <w:tr w:rsidR="001A7BA6" w:rsidRPr="001A7BA6" w:rsidTr="001A7BA6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 xml:space="preserve">pytel 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jelen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jetel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salát</w:t>
            </w:r>
          </w:p>
        </w:tc>
      </w:tr>
      <w:tr w:rsidR="00727C61" w:rsidTr="001A7BA6">
        <w:trPr>
          <w:jc w:val="center"/>
        </w:trPr>
        <w:tc>
          <w:tcPr>
            <w:tcW w:w="2264" w:type="dxa"/>
          </w:tcPr>
          <w:p w:rsidR="00727C61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§zima</w:t>
            </w:r>
            <w:r w:rsidR="00727C61" w:rsidRPr="001A7BA6">
              <w:rPr>
                <w:rFonts w:ascii="A lodyx" w:hAnsi="A lodyx"/>
                <w:sz w:val="42"/>
                <w:szCs w:val="44"/>
              </w:rPr>
              <w:t>&amp;</w:t>
            </w:r>
          </w:p>
        </w:tc>
        <w:tc>
          <w:tcPr>
            <w:tcW w:w="2266" w:type="dxa"/>
          </w:tcPr>
          <w:p w:rsidR="00727C61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§taje&amp;</w:t>
            </w:r>
          </w:p>
        </w:tc>
        <w:tc>
          <w:tcPr>
            <w:tcW w:w="2266" w:type="dxa"/>
          </w:tcPr>
          <w:p w:rsidR="00727C61" w:rsidRPr="001A7BA6" w:rsidRDefault="008E075C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</w:t>
            </w:r>
            <w:r w:rsidR="001A7BA6" w:rsidRPr="001A7BA6">
              <w:rPr>
                <w:rFonts w:ascii="A lodyx" w:hAnsi="A lodyx"/>
                <w:sz w:val="42"/>
                <w:szCs w:val="44"/>
              </w:rPr>
              <w:t>to</w:t>
            </w:r>
            <w:r w:rsidRPr="001A7BA6">
              <w:rPr>
                <w:rFonts w:ascii="A lodyx" w:hAnsi="A lodyx"/>
                <w:sz w:val="42"/>
                <w:szCs w:val="44"/>
              </w:rPr>
              <w:t>Î</w:t>
            </w:r>
            <w:r w:rsidR="001A7BA6" w:rsidRPr="001A7BA6">
              <w:rPr>
                <w:rFonts w:ascii="A lodyx" w:hAnsi="A lodyx"/>
                <w:sz w:val="42"/>
                <w:szCs w:val="44"/>
              </w:rPr>
              <w:t>í</w:t>
            </w:r>
            <w:r w:rsidR="00727C61" w:rsidRPr="001A7BA6">
              <w:rPr>
                <w:rFonts w:ascii="A lodyx" w:hAnsi="A lodyx"/>
                <w:sz w:val="42"/>
                <w:szCs w:val="44"/>
              </w:rPr>
              <w:t>&amp;</w:t>
            </w:r>
          </w:p>
        </w:tc>
        <w:tc>
          <w:tcPr>
            <w:tcW w:w="2266" w:type="dxa"/>
          </w:tcPr>
          <w:p w:rsidR="00727C61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§s§yÎe&amp;</w:t>
            </w:r>
          </w:p>
        </w:tc>
      </w:tr>
      <w:tr w:rsidR="00727C61" w:rsidTr="001A7BA6">
        <w:trPr>
          <w:jc w:val="center"/>
        </w:trPr>
        <w:tc>
          <w:tcPr>
            <w:tcW w:w="2264" w:type="dxa"/>
          </w:tcPr>
          <w:p w:rsidR="00727C61" w:rsidRPr="001A7BA6" w:rsidRDefault="001A7BA6" w:rsidP="001A7BA6">
            <w:pPr>
              <w:spacing w:before="100"/>
              <w:jc w:val="center"/>
              <w:rPr>
                <w:rFonts w:ascii="A lodyx" w:hAnsi="A lodyx"/>
                <w:b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§zívá&amp;</w:t>
            </w:r>
          </w:p>
        </w:tc>
        <w:tc>
          <w:tcPr>
            <w:tcW w:w="2266" w:type="dxa"/>
          </w:tcPr>
          <w:p w:rsidR="00727C61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§vozí</w:t>
            </w:r>
            <w:r w:rsidR="00727C61" w:rsidRPr="001A7BA6">
              <w:rPr>
                <w:rFonts w:ascii="A lodyx" w:hAnsi="A lodyx"/>
                <w:sz w:val="42"/>
                <w:szCs w:val="44"/>
              </w:rPr>
              <w:t>&amp;</w:t>
            </w:r>
          </w:p>
        </w:tc>
        <w:tc>
          <w:tcPr>
            <w:tcW w:w="2266" w:type="dxa"/>
          </w:tcPr>
          <w:p w:rsidR="00727C61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§s§eno&amp;</w:t>
            </w:r>
          </w:p>
        </w:tc>
        <w:tc>
          <w:tcPr>
            <w:tcW w:w="2266" w:type="dxa"/>
          </w:tcPr>
          <w:p w:rsidR="008E075C" w:rsidRPr="001A7BA6" w:rsidRDefault="008E075C" w:rsidP="001A7BA6">
            <w:pPr>
              <w:spacing w:before="100"/>
              <w:jc w:val="center"/>
              <w:rPr>
                <w:rFonts w:ascii="A lodyx" w:hAnsi="A lodyx"/>
                <w:sz w:val="42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</w:t>
            </w:r>
            <w:r w:rsidR="001A7BA6" w:rsidRPr="001A7BA6">
              <w:rPr>
                <w:rFonts w:ascii="A lodyx" w:hAnsi="A lodyx"/>
                <w:sz w:val="42"/>
                <w:szCs w:val="44"/>
              </w:rPr>
              <w:t>zelí</w:t>
            </w:r>
            <w:r w:rsidRPr="001A7BA6">
              <w:rPr>
                <w:rFonts w:ascii="A lodyx" w:hAnsi="A lodyx"/>
                <w:sz w:val="42"/>
                <w:szCs w:val="44"/>
              </w:rPr>
              <w:t>&amp;</w:t>
            </w:r>
          </w:p>
        </w:tc>
      </w:tr>
      <w:tr w:rsidR="001A7BA6" w:rsidTr="001A7BA6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§jetel&amp;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§s§alát&amp;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§Îytel&amp;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§jelen&amp;</w:t>
            </w:r>
          </w:p>
        </w:tc>
      </w:tr>
    </w:tbl>
    <w:p w:rsidR="001A7BA6" w:rsidRDefault="001A7BA6"/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4"/>
        <w:gridCol w:w="2266"/>
        <w:gridCol w:w="2266"/>
        <w:gridCol w:w="2266"/>
      </w:tblGrid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taje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zelí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sype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vozí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seno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zívá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zima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topí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 xml:space="preserve">pytel 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jelen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jetel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salát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§zima&amp;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§taje&amp;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§toÎí&amp;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§s§yÎe&amp;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b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§zívá&amp;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§vozí&amp;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§s§eno&amp;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§zelí&amp;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§jetel&amp;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§s§alát&amp;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§Îytel&amp;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§jelen&amp;</w:t>
            </w:r>
          </w:p>
        </w:tc>
      </w:tr>
    </w:tbl>
    <w:p w:rsidR="001A7BA6" w:rsidRDefault="001A7BA6"/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4"/>
        <w:gridCol w:w="2266"/>
        <w:gridCol w:w="2266"/>
        <w:gridCol w:w="2266"/>
      </w:tblGrid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taje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zelí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sype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vozí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seno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zívá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zima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topí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 xml:space="preserve">pytel 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jelen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spacing w:before="100" w:after="100"/>
              <w:jc w:val="center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jetel</w:t>
            </w:r>
          </w:p>
        </w:tc>
        <w:tc>
          <w:tcPr>
            <w:tcW w:w="2266" w:type="dxa"/>
          </w:tcPr>
          <w:p w:rsidR="001A7BA6" w:rsidRPr="001A7BA6" w:rsidRDefault="001A7BA6" w:rsidP="001A7BA6">
            <w:pPr>
              <w:tabs>
                <w:tab w:val="left" w:pos="540"/>
                <w:tab w:val="center" w:pos="1025"/>
              </w:tabs>
              <w:spacing w:before="100" w:after="100"/>
              <w:rPr>
                <w:rFonts w:ascii="Times New Roman" w:hAnsi="Times New Roman" w:cs="Times New Roman"/>
                <w:sz w:val="46"/>
                <w:szCs w:val="48"/>
              </w:rPr>
            </w:pP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ab/>
            </w: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ab/>
            </w:r>
            <w:r w:rsidRPr="001A7BA6">
              <w:rPr>
                <w:rFonts w:ascii="Times New Roman" w:hAnsi="Times New Roman" w:cs="Times New Roman"/>
                <w:sz w:val="46"/>
                <w:szCs w:val="48"/>
              </w:rPr>
              <w:t>salát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§zima&amp;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§taje&amp;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§toÎí&amp;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§s§yÎe&amp;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b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§zívá&amp;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§vozí&amp;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§s§eno&amp;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§zelí&amp;</w:t>
            </w:r>
          </w:p>
        </w:tc>
      </w:tr>
      <w:tr w:rsidR="001A7BA6" w:rsidTr="00C46CDD">
        <w:trPr>
          <w:jc w:val="center"/>
        </w:trPr>
        <w:tc>
          <w:tcPr>
            <w:tcW w:w="2264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§jetel&amp;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§s§alát&amp;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§Îytel&amp;</w:t>
            </w:r>
          </w:p>
        </w:tc>
        <w:tc>
          <w:tcPr>
            <w:tcW w:w="2266" w:type="dxa"/>
          </w:tcPr>
          <w:p w:rsidR="001A7BA6" w:rsidRPr="001A7BA6" w:rsidRDefault="001A7BA6" w:rsidP="00003BA9">
            <w:pPr>
              <w:spacing w:before="100"/>
              <w:jc w:val="center"/>
              <w:rPr>
                <w:rFonts w:ascii="A lodyx" w:hAnsi="A lodyx"/>
                <w:sz w:val="42"/>
                <w:szCs w:val="44"/>
              </w:rPr>
            </w:pPr>
            <w:r w:rsidRPr="001A7BA6">
              <w:rPr>
                <w:rFonts w:ascii="A lodyx" w:hAnsi="A lodyx"/>
                <w:sz w:val="42"/>
                <w:szCs w:val="44"/>
              </w:rPr>
              <w:t>§jelen&amp;</w:t>
            </w:r>
          </w:p>
        </w:tc>
      </w:tr>
    </w:tbl>
    <w:p w:rsidR="001A7BA6" w:rsidRPr="00003BA9" w:rsidRDefault="001A7BA6" w:rsidP="00003BA9">
      <w:pPr>
        <w:spacing w:after="0"/>
        <w:rPr>
          <w:sz w:val="16"/>
          <w:szCs w:val="16"/>
          <w:vertAlign w:val="superscript"/>
        </w:rPr>
      </w:pPr>
    </w:p>
    <w:sectPr w:rsidR="001A7BA6" w:rsidRPr="00003BA9" w:rsidSect="001A7BA6">
      <w:pgSz w:w="11906" w:h="16838"/>
      <w:pgMar w:top="624" w:right="680" w:bottom="567" w:left="85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F6D" w:rsidRDefault="00913F6D" w:rsidP="00390816">
      <w:pPr>
        <w:spacing w:after="0" w:line="240" w:lineRule="auto"/>
      </w:pPr>
      <w:r>
        <w:separator/>
      </w:r>
    </w:p>
  </w:endnote>
  <w:endnote w:type="continuationSeparator" w:id="1">
    <w:p w:rsidR="00913F6D" w:rsidRDefault="00913F6D" w:rsidP="00390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 lodyx">
    <w:panose1 w:val="02000000000000000000"/>
    <w:charset w:val="EE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F6D" w:rsidRDefault="00913F6D" w:rsidP="00390816">
      <w:pPr>
        <w:spacing w:after="0" w:line="240" w:lineRule="auto"/>
      </w:pPr>
      <w:r>
        <w:separator/>
      </w:r>
    </w:p>
  </w:footnote>
  <w:footnote w:type="continuationSeparator" w:id="1">
    <w:p w:rsidR="00913F6D" w:rsidRDefault="00913F6D" w:rsidP="00390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D2E"/>
    <w:rsid w:val="00003BA9"/>
    <w:rsid w:val="000660DF"/>
    <w:rsid w:val="000F2D2E"/>
    <w:rsid w:val="0018089C"/>
    <w:rsid w:val="001A7BA6"/>
    <w:rsid w:val="002604B6"/>
    <w:rsid w:val="00301CB0"/>
    <w:rsid w:val="00390816"/>
    <w:rsid w:val="00495740"/>
    <w:rsid w:val="00584D75"/>
    <w:rsid w:val="00723FB9"/>
    <w:rsid w:val="00727C61"/>
    <w:rsid w:val="008B171D"/>
    <w:rsid w:val="008E075C"/>
    <w:rsid w:val="00913F6D"/>
    <w:rsid w:val="00963AE4"/>
    <w:rsid w:val="00A80357"/>
    <w:rsid w:val="00A9507A"/>
    <w:rsid w:val="00B0039B"/>
    <w:rsid w:val="00B35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507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F2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01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1CB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90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0816"/>
  </w:style>
  <w:style w:type="paragraph" w:styleId="Zpat">
    <w:name w:val="footer"/>
    <w:basedOn w:val="Normln"/>
    <w:link w:val="ZpatChar"/>
    <w:uiPriority w:val="99"/>
    <w:unhideWhenUsed/>
    <w:rsid w:val="00390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0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Hrdličková</dc:creator>
  <cp:lastModifiedBy>Terezka</cp:lastModifiedBy>
  <cp:revision>2</cp:revision>
  <cp:lastPrinted>2021-11-05T06:41:00Z</cp:lastPrinted>
  <dcterms:created xsi:type="dcterms:W3CDTF">2022-01-25T15:22:00Z</dcterms:created>
  <dcterms:modified xsi:type="dcterms:W3CDTF">2022-01-25T15:22:00Z</dcterms:modified>
</cp:coreProperties>
</file>